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71" w:rsidRDefault="00D07B8E" w:rsidP="00D07B8E">
      <w:pPr>
        <w:pStyle w:val="1"/>
      </w:pPr>
      <w:r>
        <w:t xml:space="preserve">Описание </w:t>
      </w:r>
      <w:r w:rsidR="00DF1271">
        <w:t>основной образовательной программы основного общего образования</w:t>
      </w:r>
    </w:p>
    <w:p w:rsidR="00DF1271" w:rsidRPr="00DF1271" w:rsidRDefault="00DF1271" w:rsidP="00DF1271">
      <w:pPr>
        <w:jc w:val="center"/>
        <w:rPr>
          <w:b/>
          <w:sz w:val="24"/>
          <w:szCs w:val="24"/>
        </w:rPr>
      </w:pPr>
      <w:r>
        <w:rPr>
          <w:b/>
          <w:sz w:val="24"/>
          <w:szCs w:val="24"/>
        </w:rPr>
        <w:t xml:space="preserve"> ( 2020- 2025 </w:t>
      </w:r>
      <w:proofErr w:type="spellStart"/>
      <w:proofErr w:type="gramStart"/>
      <w:r>
        <w:rPr>
          <w:b/>
          <w:sz w:val="24"/>
          <w:szCs w:val="24"/>
        </w:rPr>
        <w:t>гг</w:t>
      </w:r>
      <w:proofErr w:type="spellEnd"/>
      <w:proofErr w:type="gramEnd"/>
      <w:r>
        <w:rPr>
          <w:b/>
          <w:sz w:val="24"/>
          <w:szCs w:val="24"/>
        </w:rPr>
        <w:t>)</w:t>
      </w:r>
    </w:p>
    <w:p w:rsidR="00DF1271" w:rsidRDefault="00DF1271"/>
    <w:p w:rsidR="00D07B8E" w:rsidRDefault="00DF1271" w:rsidP="00D07B8E">
      <w:r>
        <w:t xml:space="preserve">               Основная образовательная программа основного общего образования    (далее – ООП ОО) разработана в соответствии с федеральным государственным образовательным стандартом, утверждённым приказом Министерства образования и науки Российской Федерации 17.12.2010 года № 1897 (далее – Стандарт), с учётом </w:t>
      </w:r>
    </w:p>
    <w:p w:rsidR="00D07B8E" w:rsidRPr="00D07B8E" w:rsidRDefault="00D07B8E" w:rsidP="00D07B8E">
      <w:r>
        <w:rPr>
          <w:sz w:val="24"/>
          <w:szCs w:val="24"/>
        </w:rPr>
        <w:t>-</w:t>
      </w:r>
      <w:r>
        <w:rPr>
          <w:sz w:val="24"/>
          <w:szCs w:val="24"/>
        </w:rPr>
        <w:t>Федерального закона от 29.12.2012 г. № 273-ФЗ «Об образовании в Российской Федерации»;</w:t>
      </w:r>
    </w:p>
    <w:p w:rsidR="00D07B8E" w:rsidRDefault="00D07B8E" w:rsidP="00D07B8E">
      <w:pPr>
        <w:spacing w:line="288" w:lineRule="auto"/>
        <w:rPr>
          <w:color w:val="231F20"/>
          <w:sz w:val="24"/>
          <w:szCs w:val="24"/>
          <w:shd w:val="clear" w:color="auto" w:fill="FFFFFF"/>
        </w:rPr>
      </w:pPr>
      <w:bookmarkStart w:id="0" w:name="_GoBack"/>
      <w:bookmarkEnd w:id="0"/>
      <w:proofErr w:type="gramStart"/>
      <w:r>
        <w:rPr>
          <w:color w:val="231F20"/>
          <w:sz w:val="24"/>
          <w:szCs w:val="24"/>
          <w:shd w:val="clear" w:color="auto" w:fill="FFFFFF"/>
        </w:rPr>
        <w:t>-</w:t>
      </w:r>
      <w:r>
        <w:rPr>
          <w:rFonts w:ascii="Arial" w:hAnsi="Arial" w:cs="Arial"/>
          <w:color w:val="231F20"/>
          <w:shd w:val="clear" w:color="auto" w:fill="FFFFFF"/>
        </w:rPr>
        <w:t xml:space="preserve"> </w:t>
      </w:r>
      <w:r>
        <w:rPr>
          <w:color w:val="231F20"/>
          <w:sz w:val="24"/>
          <w:szCs w:val="24"/>
          <w:shd w:val="clear" w:color="auto" w:fill="FFFFFF"/>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roofErr w:type="gramEnd"/>
    </w:p>
    <w:p w:rsidR="00D07B8E" w:rsidRDefault="00D07B8E" w:rsidP="00D07B8E">
      <w:pPr>
        <w:pStyle w:val="a4"/>
        <w:rPr>
          <w:rFonts w:ascii="Times New Roman" w:hAnsi="Times New Roman" w:cs="Times New Roman"/>
        </w:rPr>
      </w:pPr>
      <w:r>
        <w:rPr>
          <w:rFonts w:ascii="Times New Roman" w:hAnsi="Times New Roman" w:cs="Times New Roman"/>
        </w:rPr>
        <w:t xml:space="preserve">В программу внесены изменения в соответствии с ФООП </w:t>
      </w:r>
      <w:proofErr w:type="spellStart"/>
      <w:r>
        <w:rPr>
          <w:rFonts w:ascii="Times New Roman" w:hAnsi="Times New Roman" w:cs="Times New Roman"/>
        </w:rPr>
        <w:t>ООО</w:t>
      </w:r>
      <w:proofErr w:type="gramStart"/>
      <w:r>
        <w:rPr>
          <w:rFonts w:ascii="Times New Roman" w:hAnsi="Times New Roman" w:cs="Times New Roman"/>
        </w:rPr>
        <w:t>.И</w:t>
      </w:r>
      <w:proofErr w:type="gramEnd"/>
      <w:r>
        <w:rPr>
          <w:rFonts w:ascii="Times New Roman" w:hAnsi="Times New Roman" w:cs="Times New Roman"/>
        </w:rPr>
        <w:t>зменения</w:t>
      </w:r>
      <w:proofErr w:type="spellEnd"/>
      <w:r>
        <w:rPr>
          <w:rFonts w:ascii="Times New Roman" w:hAnsi="Times New Roman" w:cs="Times New Roman"/>
        </w:rPr>
        <w:t xml:space="preserve"> рассмотрены и приняты на заседании педагогического совета МАОУ </w:t>
      </w:r>
      <w:proofErr w:type="spellStart"/>
      <w:r>
        <w:rPr>
          <w:rFonts w:ascii="Times New Roman" w:hAnsi="Times New Roman" w:cs="Times New Roman"/>
        </w:rPr>
        <w:t>Бытошская</w:t>
      </w:r>
      <w:proofErr w:type="spellEnd"/>
      <w:r>
        <w:rPr>
          <w:rFonts w:ascii="Times New Roman" w:hAnsi="Times New Roman" w:cs="Times New Roman"/>
        </w:rPr>
        <w:t xml:space="preserve"> СОШ  (протокол № 8 от 27.06.2023 г) и утверждены директором образовательной организации </w:t>
      </w:r>
      <w:proofErr w:type="spellStart"/>
      <w:r>
        <w:rPr>
          <w:rFonts w:ascii="Times New Roman" w:hAnsi="Times New Roman" w:cs="Times New Roman"/>
        </w:rPr>
        <w:t>Горелкиной</w:t>
      </w:r>
      <w:proofErr w:type="spellEnd"/>
      <w:r>
        <w:rPr>
          <w:rFonts w:ascii="Times New Roman" w:hAnsi="Times New Roman" w:cs="Times New Roman"/>
        </w:rPr>
        <w:t xml:space="preserve"> Е.С.( Приказ № 106  от «27» июня   2023 г.)</w:t>
      </w:r>
    </w:p>
    <w:p w:rsidR="00D07B8E" w:rsidRDefault="00D07B8E"/>
    <w:p w:rsidR="00DF1271" w:rsidRDefault="00DF1271">
      <w:r>
        <w:t xml:space="preserve">                 </w:t>
      </w:r>
      <w:proofErr w:type="gramStart"/>
      <w:r>
        <w:t xml:space="preserve">ООП ООО  определяет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социальное, личностное и интеллектуальное развитие учащихся,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 </w:t>
      </w:r>
      <w:proofErr w:type="gramEnd"/>
    </w:p>
    <w:p w:rsidR="00DF1271" w:rsidRDefault="00DF1271">
      <w:r>
        <w:t xml:space="preserve">                  </w:t>
      </w:r>
      <w:proofErr w:type="gramStart"/>
      <w:r>
        <w:t>ООП ООО состоит из целевого, содержательного и организационного разделов.</w:t>
      </w:r>
      <w:proofErr w:type="gramEnd"/>
    </w:p>
    <w:p w:rsidR="00DF1271" w:rsidRDefault="00DF1271">
      <w:r>
        <w:t xml:space="preserve"> Целевой раздел включает: </w:t>
      </w:r>
    </w:p>
    <w:p w:rsidR="00DF1271" w:rsidRDefault="00DF1271">
      <w:r>
        <w:t>- пояснительную записку;</w:t>
      </w:r>
    </w:p>
    <w:p w:rsidR="00DF1271" w:rsidRDefault="00DF1271">
      <w:r>
        <w:t xml:space="preserve"> - планируемые результаты освоения </w:t>
      </w:r>
      <w:proofErr w:type="gramStart"/>
      <w:r>
        <w:t>обучающимися</w:t>
      </w:r>
      <w:proofErr w:type="gramEnd"/>
      <w:r>
        <w:t xml:space="preserve"> основной образовательной программы основного общего образования; </w:t>
      </w:r>
    </w:p>
    <w:p w:rsidR="00DF1271" w:rsidRDefault="00DF1271">
      <w:r>
        <w:t xml:space="preserve">- систему </w:t>
      </w:r>
      <w:proofErr w:type="gramStart"/>
      <w:r>
        <w:t>оценки достижения планируемых результатов освоения основной образовательной программы основного общего образования</w:t>
      </w:r>
      <w:proofErr w:type="gramEnd"/>
      <w:r>
        <w:t xml:space="preserve">. </w:t>
      </w:r>
    </w:p>
    <w:p w:rsidR="00DF1271" w:rsidRDefault="00DF1271">
      <w:r>
        <w:t>Содержательный раздел включает:</w:t>
      </w:r>
    </w:p>
    <w:p w:rsidR="00DF1271" w:rsidRDefault="00DF1271">
      <w:r>
        <w:t xml:space="preserve"> </w:t>
      </w:r>
      <w:proofErr w:type="gramStart"/>
      <w:r>
        <w:t>- программу формирования и развития универсальных учебных действий у обучающихся на ступени основного общего образования;</w:t>
      </w:r>
      <w:proofErr w:type="gramEnd"/>
    </w:p>
    <w:p w:rsidR="00DF1271" w:rsidRDefault="00DF1271">
      <w:r>
        <w:t xml:space="preserve"> - программу отдельных учебных предметов, курсов; </w:t>
      </w:r>
    </w:p>
    <w:p w:rsidR="00DF1271" w:rsidRDefault="00DF1271">
      <w:r>
        <w:lastRenderedPageBreak/>
        <w:t xml:space="preserve">- программу воспитания и </w:t>
      </w:r>
      <w:proofErr w:type="gramStart"/>
      <w:r>
        <w:t>социализации</w:t>
      </w:r>
      <w:proofErr w:type="gramEnd"/>
      <w:r>
        <w:t xml:space="preserve"> обучающихся на ступени основного общего образования; - программу коррекционной работы. </w:t>
      </w:r>
    </w:p>
    <w:p w:rsidR="00DF1271" w:rsidRDefault="00DF1271">
      <w:r>
        <w:t xml:space="preserve">Организационный раздел включает: </w:t>
      </w:r>
    </w:p>
    <w:p w:rsidR="00DF1271" w:rsidRDefault="00DF1271">
      <w:r>
        <w:t xml:space="preserve">- учебный план основного общего образования. </w:t>
      </w:r>
    </w:p>
    <w:p w:rsidR="00DF1271" w:rsidRDefault="00DF1271">
      <w:r>
        <w:t>-план внеурочной деятельности</w:t>
      </w:r>
    </w:p>
    <w:p w:rsidR="00DF1271" w:rsidRDefault="00DF1271">
      <w:r>
        <w:t>-календарный учебный график</w:t>
      </w:r>
    </w:p>
    <w:p w:rsidR="00DF1271" w:rsidRDefault="00DF1271">
      <w:r>
        <w:t>-система условий реализации основной образовательной программы.</w:t>
      </w:r>
    </w:p>
    <w:p w:rsidR="00DF1271" w:rsidRDefault="00DF1271">
      <w:r>
        <w:t xml:space="preserve">Цель ООП ООО: достижение учащимися результатов освоения основной образовательной программы основного общего образования в соответствии с требованиями, установленными Федеральным государственным стандартом основного общего образования. </w:t>
      </w:r>
    </w:p>
    <w:p w:rsidR="00DF1271" w:rsidRDefault="00DF1271">
      <w:r>
        <w:t xml:space="preserve">Реализация поставленной цели при разработке и реализации ООП ООО МАОУ </w:t>
      </w:r>
      <w:proofErr w:type="spellStart"/>
      <w:r>
        <w:t>Бытошской</w:t>
      </w:r>
      <w:proofErr w:type="spellEnd"/>
      <w:r>
        <w:t xml:space="preserve"> СОШ  определяется решением следующих задач: </w:t>
      </w:r>
    </w:p>
    <w:p w:rsidR="00DF1271" w:rsidRDefault="00DF1271">
      <w:proofErr w:type="gramStart"/>
      <w:r>
        <w:t xml:space="preserve">— формирование общей культуры, духовно-нравственное, гражданское, социальное, личностное и интеллектуальное развитие, самосовершенствование учащихся, обеспечивающие их социальную успешность, развитие творческих способностей, сохранение и укрепление здоровья; —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roofErr w:type="gramEnd"/>
    </w:p>
    <w:p w:rsidR="00DF1271" w:rsidRDefault="00DF1271">
      <w:r>
        <w:t xml:space="preserve">— становление и развитие личности в её индивидуальности, самобытности, уникальности и неповторимости; — обеспечение преемственности начального общего, основного общего, среднего общего образования; </w:t>
      </w:r>
    </w:p>
    <w:p w:rsidR="00DF1271" w:rsidRDefault="00DF1271">
      <w: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 </w:t>
      </w:r>
    </w:p>
    <w:p w:rsidR="00DF1271" w:rsidRDefault="00DF1271">
      <w:r>
        <w:t xml:space="preserve">—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DF1271" w:rsidRDefault="00DF1271">
      <w:r>
        <w:t>— обеспечение эффективного сочетания урочных и внеурочных форм организации образовательной деятельности, взаимодействия всех его участников;</w:t>
      </w:r>
    </w:p>
    <w:p w:rsidR="00DF1271" w:rsidRDefault="00DF1271">
      <w:r>
        <w:t xml:space="preserve"> — организация интеллектуальных и творческих соревнований, </w:t>
      </w:r>
      <w:proofErr w:type="spellStart"/>
      <w:r>
        <w:t>научнотехнического</w:t>
      </w:r>
      <w:proofErr w:type="spellEnd"/>
      <w:r>
        <w:t xml:space="preserve"> творчества, проектной и учебно-исследовательской деятельности;</w:t>
      </w:r>
    </w:p>
    <w:p w:rsidR="00DF1271" w:rsidRDefault="00DF1271">
      <w:r>
        <w:lastRenderedPageBreak/>
        <w:t xml:space="preserve">— участие учащихся,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школьного уклада; </w:t>
      </w:r>
    </w:p>
    <w:p w:rsidR="00DF1271" w:rsidRDefault="00DF1271">
      <w:r>
        <w:t xml:space="preserve">— включение учащихся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 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сотрудничестве с базовыми предприятиями, учреждениями профессионального образования; </w:t>
      </w:r>
    </w:p>
    <w:p w:rsidR="00DF1271" w:rsidRDefault="00DF1271">
      <w:r>
        <w:t xml:space="preserve">— сохранение и укрепление физического, психологического и социального здоровья учащихся, обеспечение их безопасности. </w:t>
      </w:r>
    </w:p>
    <w:p w:rsidR="00DF1271" w:rsidRDefault="00DF1271">
      <w:r>
        <w:t xml:space="preserve">      Основными принципами построения ООП ООО   являются: </w:t>
      </w:r>
    </w:p>
    <w:p w:rsidR="00DF1271" w:rsidRDefault="00DF1271">
      <w:r>
        <w:sym w:font="Symbol" w:char="F0B7"/>
      </w:r>
      <w:r>
        <w:t xml:space="preserve"> принципы дидактики;</w:t>
      </w:r>
    </w:p>
    <w:p w:rsidR="00DF1271" w:rsidRDefault="00DF1271">
      <w:r>
        <w:t xml:space="preserve"> </w:t>
      </w:r>
      <w:r>
        <w:sym w:font="Symbol" w:char="F0B7"/>
      </w:r>
      <w:r>
        <w:t xml:space="preserve"> </w:t>
      </w:r>
      <w:proofErr w:type="spellStart"/>
      <w:r>
        <w:t>гуманизации</w:t>
      </w:r>
      <w:proofErr w:type="spellEnd"/>
      <w:r>
        <w:t xml:space="preserve"> и </w:t>
      </w:r>
      <w:proofErr w:type="spellStart"/>
      <w:r>
        <w:t>культуросообразности</w:t>
      </w:r>
      <w:proofErr w:type="spellEnd"/>
      <w:r>
        <w:t xml:space="preserve">; </w:t>
      </w:r>
    </w:p>
    <w:p w:rsidR="00DF1271" w:rsidRDefault="00DF1271">
      <w:r>
        <w:sym w:font="Symbol" w:char="F0B7"/>
      </w:r>
      <w:r>
        <w:t xml:space="preserve"> целостности и вариативности; </w:t>
      </w:r>
    </w:p>
    <w:p w:rsidR="00DF1271" w:rsidRDefault="00DF1271">
      <w:r>
        <w:sym w:font="Symbol" w:char="F0B7"/>
      </w:r>
      <w:r>
        <w:t xml:space="preserve"> индивидуализации и дифференциации; </w:t>
      </w:r>
    </w:p>
    <w:p w:rsidR="00DF1271" w:rsidRDefault="00DF1271">
      <w:r>
        <w:sym w:font="Symbol" w:char="F0B7"/>
      </w:r>
      <w:r>
        <w:t xml:space="preserve"> преемственности и развития; </w:t>
      </w:r>
    </w:p>
    <w:p w:rsidR="00DF1271" w:rsidRDefault="00DF1271">
      <w:r>
        <w:sym w:font="Symbol" w:char="F0B7"/>
      </w:r>
      <w:r>
        <w:t xml:space="preserve"> системности; </w:t>
      </w:r>
    </w:p>
    <w:p w:rsidR="00DF1271" w:rsidRDefault="00DF1271">
      <w:r>
        <w:sym w:font="Symbol" w:char="F0B7"/>
      </w:r>
      <w:r>
        <w:t xml:space="preserve"> творческой активности личности. </w:t>
      </w:r>
    </w:p>
    <w:p w:rsidR="00DF1271" w:rsidRDefault="00DF1271">
      <w:r>
        <w:t>В основе реализации ООП ООО лежит системно-</w:t>
      </w:r>
      <w:proofErr w:type="spellStart"/>
      <w:r>
        <w:t>деятельностный</w:t>
      </w:r>
      <w:proofErr w:type="spellEnd"/>
      <w:r>
        <w:t xml:space="preserve"> подход, который предполагает: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t>поликонфессионального</w:t>
      </w:r>
      <w:proofErr w:type="spellEnd"/>
      <w:r>
        <w:t xml:space="preserve"> состава; </w:t>
      </w:r>
    </w:p>
    <w:p w:rsidR="00DF1271" w:rsidRDefault="00DF1271">
      <w:r>
        <w:t>— 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DF1271" w:rsidRDefault="00DF1271">
      <w:r>
        <w:t xml:space="preserve"> —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DF1271" w:rsidRDefault="00DF1271">
      <w: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 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w:t>
      </w:r>
      <w:r>
        <w:lastRenderedPageBreak/>
        <w:t xml:space="preserve">образовательного процесса и определении образовательно-воспитательных целей и путей их достижения; </w:t>
      </w:r>
    </w:p>
    <w:p w:rsidR="00DF1271" w:rsidRDefault="00DF1271">
      <w:r>
        <w:t xml:space="preserve">— 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 </w:t>
      </w:r>
    </w:p>
    <w:p w:rsidR="00787667" w:rsidRDefault="00DF1271">
      <w:r>
        <w:t xml:space="preserve">  ООП ООО, с одной стороны, обеспечивает преемственность с начальным общим образованием, с другой стороны, предполагает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Программа адресована всем субъектам образовательного процесса в школе на уровне основного общего образования, к числу которых относятся: педагоги основной школы; учащиеся основной школы; родители учащихся 5- 9 классов; представители общественности, являющиеся членами Управляющего совета и других выборных органов ОУ; представители органа-учредителя и т.п. Выполнение ООП ООО обеспечивается за счет различных источников финансирования: федеральный бюджет, местный бюджет и дополнительные привлеченные средства (спонсорская помощь, доходы от дополнительных образовательных услуг, добровольные пожертвования). Ресурсное обеспечение реализации программы на уровне основного общего образования, условия организации образовательного процесса находятся на допустимом уровне. Подробно данные позиции анализируются в разделе «Система условий реализации основной образовательной программы». ООП ООО реализуется через учебный план и внеурочную деятельность. Для реализации ООП ООО определяется нормативный срок – 5 лет, который связан с двумя этапами возрастного развития: • первый этап - 5-6 классы как образовательный переход от младшего школьного к подростковому возрасту, обеспечивающий плавный и постепенный, </w:t>
      </w:r>
      <w:proofErr w:type="spellStart"/>
      <w:r>
        <w:t>бесстрессовый</w:t>
      </w:r>
      <w:proofErr w:type="spellEnd"/>
      <w:r>
        <w:t xml:space="preserve"> переход учащихся с одного уровня образования на другой; • второй этап – 7-9 классы как этап самоопределения подростка через опробование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sectPr w:rsidR="00787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71"/>
    <w:rsid w:val="00787667"/>
    <w:rsid w:val="00D07B8E"/>
    <w:rsid w:val="00DF1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7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8E"/>
    <w:rPr>
      <w:rFonts w:asciiTheme="majorHAnsi" w:eastAsiaTheme="majorEastAsia" w:hAnsiTheme="majorHAnsi" w:cstheme="majorBidi"/>
      <w:b/>
      <w:bCs/>
      <w:color w:val="365F91" w:themeColor="accent1" w:themeShade="BF"/>
      <w:sz w:val="28"/>
      <w:szCs w:val="28"/>
    </w:rPr>
  </w:style>
  <w:style w:type="character" w:customStyle="1" w:styleId="a3">
    <w:name w:val="Без интервала Знак"/>
    <w:link w:val="a4"/>
    <w:uiPriority w:val="1"/>
    <w:locked/>
    <w:rsid w:val="00D07B8E"/>
    <w:rPr>
      <w:rFonts w:ascii="Courier New" w:eastAsia="Times New Roman" w:hAnsi="Courier New" w:cs="Courier New"/>
      <w:color w:val="000000"/>
      <w:sz w:val="24"/>
      <w:szCs w:val="24"/>
    </w:rPr>
  </w:style>
  <w:style w:type="paragraph" w:styleId="a4">
    <w:name w:val="No Spacing"/>
    <w:link w:val="a3"/>
    <w:uiPriority w:val="1"/>
    <w:qFormat/>
    <w:rsid w:val="00D07B8E"/>
    <w:pPr>
      <w:widowControl w:val="0"/>
      <w:spacing w:after="0" w:line="240" w:lineRule="auto"/>
    </w:pPr>
    <w:rPr>
      <w:rFonts w:ascii="Courier New" w:eastAsia="Times New Roman"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7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B8E"/>
    <w:rPr>
      <w:rFonts w:asciiTheme="majorHAnsi" w:eastAsiaTheme="majorEastAsia" w:hAnsiTheme="majorHAnsi" w:cstheme="majorBidi"/>
      <w:b/>
      <w:bCs/>
      <w:color w:val="365F91" w:themeColor="accent1" w:themeShade="BF"/>
      <w:sz w:val="28"/>
      <w:szCs w:val="28"/>
    </w:rPr>
  </w:style>
  <w:style w:type="character" w:customStyle="1" w:styleId="a3">
    <w:name w:val="Без интервала Знак"/>
    <w:link w:val="a4"/>
    <w:uiPriority w:val="1"/>
    <w:locked/>
    <w:rsid w:val="00D07B8E"/>
    <w:rPr>
      <w:rFonts w:ascii="Courier New" w:eastAsia="Times New Roman" w:hAnsi="Courier New" w:cs="Courier New"/>
      <w:color w:val="000000"/>
      <w:sz w:val="24"/>
      <w:szCs w:val="24"/>
    </w:rPr>
  </w:style>
  <w:style w:type="paragraph" w:styleId="a4">
    <w:name w:val="No Spacing"/>
    <w:link w:val="a3"/>
    <w:uiPriority w:val="1"/>
    <w:qFormat/>
    <w:rsid w:val="00D07B8E"/>
    <w:pPr>
      <w:widowControl w:val="0"/>
      <w:spacing w:after="0" w:line="240" w:lineRule="auto"/>
    </w:pPr>
    <w:rPr>
      <w:rFonts w:ascii="Courier New" w:eastAsia="Times New Roman"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5935">
      <w:bodyDiv w:val="1"/>
      <w:marLeft w:val="0"/>
      <w:marRight w:val="0"/>
      <w:marTop w:val="0"/>
      <w:marBottom w:val="0"/>
      <w:divBdr>
        <w:top w:val="none" w:sz="0" w:space="0" w:color="auto"/>
        <w:left w:val="none" w:sz="0" w:space="0" w:color="auto"/>
        <w:bottom w:val="none" w:sz="0" w:space="0" w:color="auto"/>
        <w:right w:val="none" w:sz="0" w:space="0" w:color="auto"/>
      </w:divBdr>
    </w:div>
    <w:div w:id="7340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AD05N</dc:creator>
  <cp:lastModifiedBy>AD05N</cp:lastModifiedBy>
  <cp:revision>2</cp:revision>
  <dcterms:created xsi:type="dcterms:W3CDTF">2021-01-13T11:39:00Z</dcterms:created>
  <dcterms:modified xsi:type="dcterms:W3CDTF">2023-08-09T11:54:00Z</dcterms:modified>
</cp:coreProperties>
</file>